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93" w:rsidRDefault="0046114B" w:rsidP="00A03B93">
      <w:pPr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>ZARZĄDZENIE Nr 34</w:t>
      </w:r>
      <w:r w:rsidR="00A03B93">
        <w:rPr>
          <w:rStyle w:val="Pogrubienie"/>
          <w:color w:val="333333"/>
        </w:rPr>
        <w:t>/20</w:t>
      </w:r>
      <w:r w:rsidR="00E4516F">
        <w:rPr>
          <w:rStyle w:val="Pogrubienie"/>
          <w:color w:val="333333"/>
        </w:rPr>
        <w:t>2</w:t>
      </w:r>
      <w:r>
        <w:rPr>
          <w:rStyle w:val="Pogrubienie"/>
          <w:color w:val="333333"/>
        </w:rPr>
        <w:t>5</w:t>
      </w:r>
      <w:r w:rsidR="00A03B93">
        <w:rPr>
          <w:b/>
          <w:bCs/>
        </w:rPr>
        <w:br/>
      </w:r>
      <w:r w:rsidR="00A03B93">
        <w:rPr>
          <w:rStyle w:val="Pogrubienie"/>
          <w:color w:val="333333"/>
        </w:rPr>
        <w:t>WÓJTA GMINY KLWÓW</w:t>
      </w:r>
      <w:r w:rsidR="00A03B93">
        <w:rPr>
          <w:b/>
          <w:bCs/>
          <w:color w:val="333333"/>
        </w:rPr>
        <w:br/>
      </w:r>
      <w:r>
        <w:rPr>
          <w:rStyle w:val="Pogrubienie"/>
          <w:color w:val="333333"/>
        </w:rPr>
        <w:t>z dnia 15 września 2025</w:t>
      </w:r>
      <w:r w:rsidR="00A03B93">
        <w:rPr>
          <w:rStyle w:val="Pogrubienie"/>
          <w:color w:val="333333"/>
        </w:rPr>
        <w:t xml:space="preserve"> r.</w:t>
      </w:r>
    </w:p>
    <w:p w:rsidR="00A03B93" w:rsidRDefault="00A03B93" w:rsidP="00A03B93">
      <w:pPr>
        <w:jc w:val="center"/>
      </w:pPr>
    </w:p>
    <w:p w:rsidR="00A03B93" w:rsidRDefault="00A03B93" w:rsidP="00A03B93">
      <w:pPr>
        <w:rPr>
          <w:rStyle w:val="Pogrubienie"/>
          <w:color w:val="333333"/>
        </w:rPr>
      </w:pPr>
    </w:p>
    <w:p w:rsidR="00A03B93" w:rsidRDefault="00A03B93" w:rsidP="00A03B93">
      <w:r>
        <w:rPr>
          <w:rStyle w:val="Pogrubienie"/>
          <w:color w:val="333333"/>
        </w:rPr>
        <w:t>w sprawie przeprowadzenia konsultacji społecznych w zakresie projektu uchwały w sprawie przyjęcia „Roczn</w:t>
      </w:r>
      <w:r w:rsidR="008F0AD3">
        <w:rPr>
          <w:rStyle w:val="Pogrubienie"/>
          <w:color w:val="333333"/>
        </w:rPr>
        <w:t>ego Programu Współpracy Gminy Kl</w:t>
      </w:r>
      <w:r>
        <w:rPr>
          <w:rStyle w:val="Pogrubienie"/>
          <w:color w:val="333333"/>
        </w:rPr>
        <w:t>wów z Organizacjami Pozarządowymi oraz z Podmiotami Wymienionymi w art. 3 ust. 3 ustawy z dnia 24 kwietnia 2003 r. o działalności pożytku publicz</w:t>
      </w:r>
      <w:r w:rsidR="0046114B">
        <w:rPr>
          <w:rStyle w:val="Pogrubienie"/>
          <w:color w:val="333333"/>
        </w:rPr>
        <w:t>nego i wolontariacie na rok 2026</w:t>
      </w:r>
      <w:r>
        <w:rPr>
          <w:rStyle w:val="Pogrubienie"/>
          <w:color w:val="333333"/>
        </w:rPr>
        <w:t>".</w:t>
      </w:r>
    </w:p>
    <w:p w:rsidR="00A03B93" w:rsidRDefault="00A03B93" w:rsidP="00A03B93"/>
    <w:p w:rsidR="00A03B93" w:rsidRDefault="00A03B93" w:rsidP="00A03B93">
      <w:r>
        <w:t>Na podstawie art. 18 ust. 2 ustawy z dnia 08 marca 1990 r. o samorz</w:t>
      </w:r>
      <w:r w:rsidR="00491EF5">
        <w:t xml:space="preserve">ądzie gminnym ( </w:t>
      </w:r>
      <w:proofErr w:type="spellStart"/>
      <w:r w:rsidR="007A2F68">
        <w:t>t.j</w:t>
      </w:r>
      <w:proofErr w:type="spellEnd"/>
      <w:r w:rsidR="007A2F68">
        <w:t>. Dz. U. z 2024</w:t>
      </w:r>
      <w:r w:rsidR="00491EF5">
        <w:t xml:space="preserve"> , poz. </w:t>
      </w:r>
      <w:r w:rsidR="007A2F68">
        <w:t>609,721</w:t>
      </w:r>
      <w:r>
        <w:t xml:space="preserve"> ) oraz art. 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ust. 1  ustawy z dnia 24 kwietnia 2003 roku o działalności pożytku publicznego i o </w:t>
      </w:r>
      <w:r w:rsidR="00491EF5">
        <w:t>wolontariacie (</w:t>
      </w:r>
      <w:proofErr w:type="spellStart"/>
      <w:r w:rsidR="00D70E3A">
        <w:t>t.j</w:t>
      </w:r>
      <w:proofErr w:type="spellEnd"/>
      <w:r w:rsidR="00D70E3A">
        <w:t>. Dz. U. z 2023 , poz. 571</w:t>
      </w:r>
      <w:r w:rsidR="007A2F68">
        <w:t>, z 2024 r. poz.834</w:t>
      </w:r>
      <w:r>
        <w:t xml:space="preserve">),  a także Uchwały Nr XL/250/2010 Rady Gminy Klwów z dnia 15 lipca 2010 r. w sprawie szczegółowego sposobu konsultowania z radą pożytku publicznego lub organizacjami pozarządowymi i podmiotami wymienionymi w art. 3 ust. 3 ustawy z dnia 24 kwietnia 2003 roku o działalności pożytku publicznego i o wolontariacie projektów aktów prawa miejscowego w dziedzinach dotyczących działalności statutowej tych organizacji, opublikowanego w Dzienniku Urzędowym Województwa Mazowieckiego (Dz. Urz. Woj. </w:t>
      </w:r>
      <w:proofErr w:type="spellStart"/>
      <w:r>
        <w:t>Maz</w:t>
      </w:r>
      <w:proofErr w:type="spellEnd"/>
      <w:r>
        <w:t xml:space="preserve">. z 2010, Nr 172, poz. 4329 </w:t>
      </w:r>
      <w:r>
        <w:rPr>
          <w:rStyle w:val="Pogrubienie"/>
          <w:color w:val="333333"/>
        </w:rPr>
        <w:t>zarządza się, co następuje:</w:t>
      </w:r>
      <w:r>
        <w:rPr>
          <w:color w:val="333333"/>
        </w:rPr>
        <w:t xml:space="preserve"> </w:t>
      </w:r>
    </w:p>
    <w:p w:rsidR="00A03B93" w:rsidRDefault="00A03B93" w:rsidP="00A03B93">
      <w:pPr>
        <w:jc w:val="center"/>
      </w:pPr>
      <w:r>
        <w:rPr>
          <w:rStyle w:val="Pogrubienie"/>
          <w:color w:val="333333"/>
        </w:rPr>
        <w:t>§ 1.</w:t>
      </w:r>
    </w:p>
    <w:p w:rsidR="00A03B93" w:rsidRDefault="00A03B93" w:rsidP="00A03B93">
      <w:r>
        <w:rPr>
          <w:b/>
          <w:bCs/>
        </w:rPr>
        <w:t>1.</w:t>
      </w:r>
      <w:r>
        <w:t xml:space="preserve"> Postanawia się przeprowadzić konsultacje uchwały  w sprawie przyjęcia „Rocznego Programu Współpracy  Gminy Klwów z Organizacjami Pozarządowymi oraz  podmiotami wymienionymi w art. 3 ust. 3 ustawy z dnia 24 kwietnia 2003 o działalności pożytku publiczn</w:t>
      </w:r>
      <w:r w:rsidR="00D70E3A">
        <w:t>ego i wolontariacie na  rok 20</w:t>
      </w:r>
      <w:r w:rsidR="0046114B">
        <w:t>26</w:t>
      </w:r>
      <w:r>
        <w:t>", uchwała wraz  z projektem Rocznego Programu Współpracy stanowi  załącznik nr 1 do niniejszego zarządzenia.</w:t>
      </w:r>
    </w:p>
    <w:p w:rsidR="00A03B93" w:rsidRDefault="00A03B93" w:rsidP="00A03B93">
      <w:r>
        <w:rPr>
          <w:b/>
          <w:bCs/>
        </w:rPr>
        <w:t>2.</w:t>
      </w:r>
      <w:r>
        <w:t xml:space="preserve"> Celem konsultacji jest poznanie stanowiska sektora pozarządowego w zakresie projektu programu  będącego przedmiotem konsultacji.</w:t>
      </w:r>
    </w:p>
    <w:p w:rsidR="00A03B93" w:rsidRDefault="00A03B93" w:rsidP="00A03B93">
      <w:pPr>
        <w:jc w:val="center"/>
      </w:pPr>
      <w:r>
        <w:rPr>
          <w:rStyle w:val="Pogrubienie"/>
        </w:rPr>
        <w:t>§ 2.</w:t>
      </w:r>
    </w:p>
    <w:p w:rsidR="00A03B93" w:rsidRDefault="00A03B93" w:rsidP="00A03B93">
      <w:r>
        <w:t>Termin rozpoczęcia konsultacj</w:t>
      </w:r>
      <w:r w:rsidR="00E4516F">
        <w:t>i ustala się n</w:t>
      </w:r>
      <w:r w:rsidR="0046114B">
        <w:t>a dzień 17.09.2025</w:t>
      </w:r>
      <w:r>
        <w:t xml:space="preserve"> roku. Termin zakończenia konsu</w:t>
      </w:r>
      <w:r w:rsidR="00491EF5">
        <w:t>ltacj</w:t>
      </w:r>
      <w:r w:rsidR="0046114B">
        <w:t>i ustala się na dzień 07.10.2025</w:t>
      </w:r>
      <w:r>
        <w:t xml:space="preserve"> roku. </w:t>
      </w:r>
    </w:p>
    <w:p w:rsidR="00A03B93" w:rsidRDefault="00A03B93" w:rsidP="00A03B93">
      <w:pPr>
        <w:jc w:val="center"/>
      </w:pPr>
      <w:r>
        <w:rPr>
          <w:rStyle w:val="Pogrubienie"/>
        </w:rPr>
        <w:t>§ 3.</w:t>
      </w:r>
    </w:p>
    <w:p w:rsidR="00A03B93" w:rsidRDefault="00A03B93" w:rsidP="00A03B93">
      <w:r>
        <w:rPr>
          <w:b/>
          <w:bCs/>
        </w:rPr>
        <w:t>1.</w:t>
      </w:r>
      <w:r>
        <w:t xml:space="preserve"> Uczestnikami przedmiotowych konsultacji w sprawie Rocz</w:t>
      </w:r>
      <w:r w:rsidR="0046114B">
        <w:t>nego Programu Współpracy na 2026</w:t>
      </w:r>
      <w:r>
        <w:t xml:space="preserve"> rok są organizacje pozarządowe oraz inne podmioty wymienione w art. 3 ust. 3 ustawy o działalności pożytku publicznego i  o wolontariacie prowadzące działalność pożytku publicznego na terenie Gminy Klwów.</w:t>
      </w:r>
    </w:p>
    <w:p w:rsidR="00A03B93" w:rsidRDefault="00A03B93" w:rsidP="00A03B93">
      <w:r>
        <w:rPr>
          <w:b/>
          <w:bCs/>
        </w:rPr>
        <w:t>2.</w:t>
      </w:r>
      <w:r>
        <w:t xml:space="preserve"> Konsultacje odbywają się poprzez złożenie przez uprawnione podmioty opinii i uwag w sprawie przedmiotowego projektu programu. Opinie i uwagi można składać w następujący sposób:</w:t>
      </w:r>
    </w:p>
    <w:p w:rsidR="00A03B93" w:rsidRDefault="00A03B93" w:rsidP="00A03B93">
      <w:r>
        <w:rPr>
          <w:b/>
          <w:bCs/>
        </w:rPr>
        <w:t>1)</w:t>
      </w:r>
      <w:r>
        <w:t xml:space="preserve"> w formie elektronicznej  na adres e-mail: ngo@klwow.pl</w:t>
      </w:r>
    </w:p>
    <w:p w:rsidR="00A03B93" w:rsidRDefault="00A03B93" w:rsidP="00A03B93">
      <w:r>
        <w:rPr>
          <w:b/>
          <w:bCs/>
        </w:rPr>
        <w:t>2)</w:t>
      </w:r>
      <w:r>
        <w:t xml:space="preserve"> pocztą tradycyjną na adres: Urząd Gminy Klwów, ul. Opoczyńska 35,</w:t>
      </w:r>
      <w:r>
        <w:br/>
        <w:t>26-415 Klwów,</w:t>
      </w:r>
    </w:p>
    <w:p w:rsidR="00A03B93" w:rsidRDefault="00A03B93" w:rsidP="00A03B93">
      <w:r>
        <w:rPr>
          <w:b/>
          <w:bCs/>
        </w:rPr>
        <w:t>3)</w:t>
      </w:r>
      <w:r>
        <w:t xml:space="preserve"> osobiście - poprzez złożenie pisma w pokoju Nr 5 Urzędu Gminy Klwów,.</w:t>
      </w:r>
    </w:p>
    <w:p w:rsidR="00A03B93" w:rsidRDefault="00A03B93" w:rsidP="00A03B93">
      <w:r>
        <w:rPr>
          <w:b/>
          <w:bCs/>
        </w:rPr>
        <w:t>3.</w:t>
      </w:r>
      <w:r>
        <w:t xml:space="preserve"> Formularz zgłoszenia opinii i uwag do projektu w/w uchwały stanowi załącznik Nr 2 do niniejszego zarządzenia.</w:t>
      </w:r>
    </w:p>
    <w:p w:rsidR="00A03B93" w:rsidRDefault="00A03B93" w:rsidP="00A03B93">
      <w:r>
        <w:rPr>
          <w:b/>
          <w:bCs/>
        </w:rPr>
        <w:t>4.</w:t>
      </w:r>
      <w:r>
        <w:t xml:space="preserve"> </w:t>
      </w:r>
      <w:r w:rsidR="0046114B">
        <w:rPr>
          <w:b/>
          <w:bCs/>
        </w:rPr>
        <w:t>W dniu 14 października 2025</w:t>
      </w:r>
      <w:r>
        <w:rPr>
          <w:b/>
          <w:bCs/>
        </w:rPr>
        <w:t xml:space="preserve"> r. o godz. 12.00</w:t>
      </w:r>
      <w:r>
        <w:t xml:space="preserve"> odbędzie się w Urzędzie Gminy Klwów (Sala Konferencyjna) ostateczne spotkanie konsultacyjne z przedstawicielami Organizacji Pozarządowych działających na terenie Gminy Klwów w sprawie projektu w/w uchwały.</w:t>
      </w:r>
    </w:p>
    <w:p w:rsidR="00A03B93" w:rsidRDefault="00A03B93" w:rsidP="00A03B93">
      <w:pPr>
        <w:jc w:val="center"/>
        <w:rPr>
          <w:rStyle w:val="Pogrubienie"/>
          <w:color w:val="333333"/>
        </w:rPr>
      </w:pPr>
    </w:p>
    <w:p w:rsidR="00A03B93" w:rsidRDefault="00A03B93" w:rsidP="00A03B93">
      <w:pPr>
        <w:jc w:val="center"/>
        <w:rPr>
          <w:rStyle w:val="Pogrubienie"/>
          <w:color w:val="333333"/>
        </w:rPr>
      </w:pPr>
    </w:p>
    <w:p w:rsidR="00A03B93" w:rsidRDefault="00A03B93" w:rsidP="00A03B93">
      <w:pPr>
        <w:jc w:val="center"/>
      </w:pPr>
      <w:r>
        <w:rPr>
          <w:rStyle w:val="Pogrubienie"/>
          <w:color w:val="333333"/>
        </w:rPr>
        <w:lastRenderedPageBreak/>
        <w:t>§ 4.</w:t>
      </w:r>
    </w:p>
    <w:p w:rsidR="00A03B93" w:rsidRDefault="00A03B93" w:rsidP="00A03B93">
      <w:r>
        <w:t xml:space="preserve">Konsultacje przeprowadza pełnomocnik Urzędu Gminy Klwów odpowiedzialny za współpracę Gminy Klwów z Organizacjami Pozarządowymi. </w:t>
      </w:r>
    </w:p>
    <w:p w:rsidR="00A03B93" w:rsidRDefault="00A03B93" w:rsidP="00A03B93">
      <w:pPr>
        <w:jc w:val="center"/>
      </w:pPr>
      <w:r>
        <w:rPr>
          <w:rStyle w:val="Pogrubienie"/>
          <w:color w:val="333333"/>
        </w:rPr>
        <w:t>§ 5.</w:t>
      </w:r>
    </w:p>
    <w:p w:rsidR="00A03B93" w:rsidRDefault="00A03B93" w:rsidP="00A03B93">
      <w:r>
        <w:t>Zarządzenie wchodzi w życie z dniem podjęcia i podlega publikacji w Biuletynie Informacji Publicznej, na stronie internetowej Gminy Klwów oraz na tablicy ogłoszeń Urzędu Gminy Klwów.</w:t>
      </w:r>
    </w:p>
    <w:p w:rsidR="00A03B93" w:rsidRDefault="00A03B93" w:rsidP="00A03B93"/>
    <w:p w:rsidR="00A03B93" w:rsidRDefault="00A03B93" w:rsidP="00A03B93">
      <w:r>
        <w:t>Załączniki: </w:t>
      </w:r>
    </w:p>
    <w:p w:rsidR="00A03B93" w:rsidRDefault="00E37AF2" w:rsidP="00A03B93">
      <w:hyperlink r:id="rId5" w:history="1">
        <w:r w:rsidR="00A03B93">
          <w:rPr>
            <w:rStyle w:val="Hipercze"/>
          </w:rPr>
          <w:t>Projekt i formularz</w:t>
        </w:r>
      </w:hyperlink>
    </w:p>
    <w:p w:rsidR="00A03B93" w:rsidRDefault="00A03B93" w:rsidP="00A03B93"/>
    <w:p w:rsidR="00A03B93" w:rsidRPr="00855C31" w:rsidRDefault="00A03B93" w:rsidP="00A03B93"/>
    <w:p w:rsidR="00A03B93" w:rsidRDefault="00A03B93" w:rsidP="00A03B93">
      <w:pPr>
        <w:jc w:val="right"/>
      </w:pPr>
    </w:p>
    <w:p w:rsidR="00A03B93" w:rsidRDefault="00A03B93" w:rsidP="00A03B93">
      <w:pPr>
        <w:tabs>
          <w:tab w:val="left" w:pos="6585"/>
        </w:tabs>
        <w:jc w:val="center"/>
      </w:pPr>
      <w:r>
        <w:t xml:space="preserve">                                                                                         Wójt Gminy Klwów</w:t>
      </w:r>
    </w:p>
    <w:p w:rsidR="00A03B93" w:rsidRDefault="00A03B93" w:rsidP="00A03B93">
      <w:pPr>
        <w:tabs>
          <w:tab w:val="left" w:pos="7665"/>
        </w:tabs>
        <w:jc w:val="center"/>
      </w:pPr>
      <w:r>
        <w:t xml:space="preserve">                                                                                     </w:t>
      </w:r>
    </w:p>
    <w:p w:rsidR="00A03B93" w:rsidRPr="00855C31" w:rsidRDefault="00A03B93" w:rsidP="00A03B93">
      <w:pPr>
        <w:tabs>
          <w:tab w:val="left" w:pos="7665"/>
        </w:tabs>
        <w:jc w:val="center"/>
      </w:pPr>
      <w:r>
        <w:t xml:space="preserve">                                                                     </w:t>
      </w:r>
      <w:r w:rsidR="00BC7116">
        <w:t xml:space="preserve">                   </w:t>
      </w:r>
      <w:r w:rsidR="00E37AF2">
        <w:t>/</w:t>
      </w:r>
      <w:r w:rsidR="00BC7116">
        <w:t xml:space="preserve"> Piotr Reguła</w:t>
      </w:r>
      <w:r w:rsidR="00E37AF2">
        <w:t>/</w:t>
      </w:r>
      <w:bookmarkStart w:id="0" w:name="_GoBack"/>
      <w:bookmarkEnd w:id="0"/>
    </w:p>
    <w:p w:rsidR="007B4A27" w:rsidRDefault="007B4A27"/>
    <w:sectPr w:rsidR="007B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93"/>
    <w:rsid w:val="002671FE"/>
    <w:rsid w:val="00275F4A"/>
    <w:rsid w:val="00414495"/>
    <w:rsid w:val="0046114B"/>
    <w:rsid w:val="00491EF5"/>
    <w:rsid w:val="00780886"/>
    <w:rsid w:val="007A2F68"/>
    <w:rsid w:val="007B4A27"/>
    <w:rsid w:val="008F0AD3"/>
    <w:rsid w:val="00935D36"/>
    <w:rsid w:val="00A03B93"/>
    <w:rsid w:val="00A20C7A"/>
    <w:rsid w:val="00A341B6"/>
    <w:rsid w:val="00B86FB7"/>
    <w:rsid w:val="00BC7116"/>
    <w:rsid w:val="00D70E3A"/>
    <w:rsid w:val="00E37AF2"/>
    <w:rsid w:val="00E4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3B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03B93"/>
    <w:rPr>
      <w:b/>
      <w:bCs/>
    </w:rPr>
  </w:style>
  <w:style w:type="character" w:styleId="Hipercze">
    <w:name w:val="Hyperlink"/>
    <w:basedOn w:val="Domylnaczcionkaakapitu"/>
    <w:rsid w:val="00A03B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3B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03B93"/>
    <w:rPr>
      <w:b/>
      <w:bCs/>
    </w:rPr>
  </w:style>
  <w:style w:type="character" w:styleId="Hipercze">
    <w:name w:val="Hyperlink"/>
    <w:basedOn w:val="Domylnaczcionkaakapitu"/>
    <w:rsid w:val="00A03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scielisko.com.pl/UserFiles/Zarzadz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m.sobczak</dc:creator>
  <cp:lastModifiedBy>Ewa Jędrasik</cp:lastModifiedBy>
  <cp:revision>4</cp:revision>
  <cp:lastPrinted>2025-09-15T11:52:00Z</cp:lastPrinted>
  <dcterms:created xsi:type="dcterms:W3CDTF">2025-09-15T11:09:00Z</dcterms:created>
  <dcterms:modified xsi:type="dcterms:W3CDTF">2025-09-15T11:59:00Z</dcterms:modified>
</cp:coreProperties>
</file>